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4C3A6842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687130">
        <w:rPr>
          <w:color w:val="000000" w:themeColor="text1"/>
        </w:rPr>
        <w:t xml:space="preserve">4. </w:t>
      </w:r>
      <w:r w:rsidR="00687130" w:rsidRPr="00687130">
        <w:rPr>
          <w:color w:val="000000" w:themeColor="text1"/>
        </w:rPr>
        <w:t>Stworzenie sprzyjających warunków dla aktywności obywatelskiej i zawodowej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18EE4F0B" w:rsidR="00894DF1" w:rsidRDefault="00894DF1" w:rsidP="00894DF1">
      <w:pPr>
        <w:pStyle w:val="Nagwek2"/>
        <w:jc w:val="center"/>
      </w:pPr>
      <w:r>
        <w:t xml:space="preserve">Cel operacyjny: </w:t>
      </w:r>
      <w:r w:rsidR="00687130">
        <w:rPr>
          <w:color w:val="000000" w:themeColor="text1"/>
        </w:rPr>
        <w:t>4.</w:t>
      </w:r>
      <w:r w:rsidR="004B3543">
        <w:rPr>
          <w:color w:val="000000" w:themeColor="text1"/>
        </w:rPr>
        <w:t xml:space="preserve">5 </w:t>
      </w:r>
      <w:r w:rsidR="004B3543" w:rsidRPr="004B3543">
        <w:rPr>
          <w:color w:val="000000" w:themeColor="text1"/>
        </w:rPr>
        <w:t>Rozwój oferty kulturalnej i spędzania czasu wolnego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0FB9BDBC" w:rsidR="00894DF1" w:rsidRPr="00DE7941" w:rsidRDefault="00894DF1" w:rsidP="004B3543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4B3543" w:rsidRPr="004B3543">
        <w:rPr>
          <w:color w:val="000000" w:themeColor="text1"/>
        </w:rPr>
        <w:t>instytucje kultury</w:t>
      </w:r>
      <w:r w:rsidR="004B3543">
        <w:rPr>
          <w:color w:val="000000" w:themeColor="text1"/>
        </w:rPr>
        <w:t xml:space="preserve">, </w:t>
      </w:r>
      <w:r w:rsidR="004B3543" w:rsidRPr="004B3543">
        <w:rPr>
          <w:color w:val="000000" w:themeColor="text1"/>
        </w:rPr>
        <w:t>placówki oświatowe</w:t>
      </w:r>
      <w:r w:rsidR="004B3543">
        <w:rPr>
          <w:color w:val="000000" w:themeColor="text1"/>
        </w:rPr>
        <w:t xml:space="preserve">, </w:t>
      </w:r>
      <w:r w:rsidR="004B3543" w:rsidRPr="004B3543">
        <w:rPr>
          <w:color w:val="000000" w:themeColor="text1"/>
        </w:rPr>
        <w:t>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7178A9CB" w:rsidR="00894DF1" w:rsidRDefault="004B3543" w:rsidP="00894DF1">
            <w:pPr>
              <w:jc w:val="center"/>
            </w:pPr>
            <w:r>
              <w:t>Rozwój oferty kulturalnej i sportowej - organizacja imprez kulturalnych i zajęć sportowych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1140D3C4" w:rsidR="00894DF1" w:rsidRDefault="004B3543" w:rsidP="00F60FAE">
            <w:pPr>
              <w:jc w:val="center"/>
            </w:pPr>
            <w:r>
              <w:t>Stworzenie oferty nowoczesnych zajęć z zakresu nowych mediów dla dzieci i młodzieży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lastRenderedPageBreak/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A5702A" w14:textId="78FC977C" w:rsidR="002C7798" w:rsidRDefault="002C7798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4B3543" w14:paraId="4F87C421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5B518DE" w14:textId="312ECECE" w:rsidR="004B3543" w:rsidRDefault="004B3543" w:rsidP="00F60FAE">
            <w:pPr>
              <w:jc w:val="center"/>
            </w:pPr>
            <w:r>
              <w:t xml:space="preserve">Udostępnianie mieszkańcom obiektów sportowo-rekreacyjnych z uwzględnieniem odpłatności </w:t>
            </w:r>
            <w:r w:rsidRPr="004B0114">
              <w:t>w wybranych obiektach</w:t>
            </w:r>
          </w:p>
        </w:tc>
      </w:tr>
      <w:tr w:rsidR="004B3543" w14:paraId="0064525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7C0AC5" w14:textId="77777777" w:rsidR="004B3543" w:rsidRDefault="004B3543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7FB5E6CD" w14:textId="77777777" w:rsidR="004B3543" w:rsidRDefault="004B3543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3543" w14:paraId="7CB81CE2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B8986C" w14:textId="77777777" w:rsidR="004B3543" w:rsidRDefault="004B3543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7BBC2A85" w14:textId="77777777" w:rsidR="004B3543" w:rsidRDefault="004B3543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B3543" w14:paraId="737C4AD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E3911F2" w14:textId="77777777" w:rsidR="004B3543" w:rsidRDefault="004B3543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E7256E5" w14:textId="77777777" w:rsidR="004B3543" w:rsidRDefault="004B3543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D4C5DBF" w14:textId="482D3A4B" w:rsidR="004B3543" w:rsidRDefault="004B3543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4B3543" w14:paraId="1DDE869E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5B3BBD6B" w14:textId="0597B184" w:rsidR="004B3543" w:rsidRDefault="004B3543" w:rsidP="00F60FAE">
            <w:pPr>
              <w:jc w:val="center"/>
            </w:pPr>
            <w:r w:rsidRPr="004B0114">
              <w:t>Utrzymywanie odpowiedniego stanu obiektów kulturalnych i sportowych i ich rozwój</w:t>
            </w:r>
          </w:p>
        </w:tc>
      </w:tr>
      <w:tr w:rsidR="004B3543" w14:paraId="1768D872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CDF1F94" w14:textId="77777777" w:rsidR="004B3543" w:rsidRDefault="004B3543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6CB7C36" w14:textId="77777777" w:rsidR="004B3543" w:rsidRDefault="004B3543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3543" w14:paraId="5769D2B8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C444310" w14:textId="77777777" w:rsidR="004B3543" w:rsidRDefault="004B3543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51CD98C0" w14:textId="77777777" w:rsidR="004B3543" w:rsidRDefault="004B3543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B3543" w14:paraId="2AC10C5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1C5B5F0" w14:textId="77777777" w:rsidR="004B3543" w:rsidRDefault="004B3543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68E16A8A" w14:textId="77777777" w:rsidR="004B3543" w:rsidRDefault="004B3543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A2226EB" w14:textId="77777777" w:rsidR="004B3543" w:rsidRDefault="004B3543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76A97D5F" w:rsidR="00894DF1" w:rsidRDefault="004B3543" w:rsidP="004B3543">
            <w:pPr>
              <w:jc w:val="center"/>
            </w:pPr>
            <w:r>
              <w:t>Liczba imprez kulturalnych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130" w14:paraId="07AD9977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259044" w14:textId="7933F353" w:rsidR="00687130" w:rsidRPr="00687130" w:rsidRDefault="004B3543" w:rsidP="004B3543">
            <w:pPr>
              <w:jc w:val="center"/>
            </w:pPr>
            <w:r>
              <w:t>Liczba uczestników imprez kulturalnych</w:t>
            </w:r>
          </w:p>
        </w:tc>
        <w:tc>
          <w:tcPr>
            <w:tcW w:w="2024" w:type="dxa"/>
          </w:tcPr>
          <w:p w14:paraId="111C59CC" w14:textId="77777777" w:rsidR="00687130" w:rsidRDefault="00687130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B3543" w14:paraId="1600D107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3C5868A" w14:textId="301659D1" w:rsidR="004B3543" w:rsidRDefault="004B3543" w:rsidP="004B3543">
            <w:pPr>
              <w:jc w:val="center"/>
            </w:pPr>
            <w:r>
              <w:t>Liczba działających klubów sportowych</w:t>
            </w:r>
          </w:p>
        </w:tc>
        <w:tc>
          <w:tcPr>
            <w:tcW w:w="2024" w:type="dxa"/>
          </w:tcPr>
          <w:p w14:paraId="2BC74077" w14:textId="77777777" w:rsidR="004B3543" w:rsidRDefault="004B3543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3543" w14:paraId="73D176D6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FDDF6BB" w14:textId="2AAA1135" w:rsidR="004B3543" w:rsidRDefault="004B3543" w:rsidP="004B3543">
            <w:pPr>
              <w:jc w:val="center"/>
            </w:pPr>
            <w:r>
              <w:t>Liczba ćwiczących w klubach sportowych</w:t>
            </w:r>
          </w:p>
        </w:tc>
        <w:tc>
          <w:tcPr>
            <w:tcW w:w="2024" w:type="dxa"/>
          </w:tcPr>
          <w:p w14:paraId="214F21D4" w14:textId="77777777" w:rsidR="004B3543" w:rsidRDefault="004B3543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8E257" w14:textId="77777777" w:rsidR="006555FB" w:rsidRDefault="006555FB" w:rsidP="00E96CB5">
      <w:pPr>
        <w:spacing w:after="0" w:line="240" w:lineRule="auto"/>
      </w:pPr>
      <w:r>
        <w:separator/>
      </w:r>
    </w:p>
  </w:endnote>
  <w:endnote w:type="continuationSeparator" w:id="0">
    <w:p w14:paraId="1E566020" w14:textId="77777777" w:rsidR="006555FB" w:rsidRDefault="006555FB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189E8" w14:textId="77777777" w:rsidR="006555FB" w:rsidRDefault="006555FB" w:rsidP="00E96CB5">
      <w:pPr>
        <w:spacing w:after="0" w:line="240" w:lineRule="auto"/>
      </w:pPr>
      <w:r>
        <w:separator/>
      </w:r>
    </w:p>
  </w:footnote>
  <w:footnote w:type="continuationSeparator" w:id="0">
    <w:p w14:paraId="2DF6AD1A" w14:textId="77777777" w:rsidR="006555FB" w:rsidRDefault="006555FB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2D00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1246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A5793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798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10A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36DA5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3543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36FEF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555FB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130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C7C9D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1C7D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198</Words>
  <Characters>1202</Characters>
  <Application>Microsoft Office Word</Application>
  <DocSecurity>0</DocSecurity>
  <Lines>63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14</cp:revision>
  <cp:lastPrinted>2021-08-02T13:51:00Z</cp:lastPrinted>
  <dcterms:created xsi:type="dcterms:W3CDTF">2021-08-20T06:23:00Z</dcterms:created>
  <dcterms:modified xsi:type="dcterms:W3CDTF">2021-08-20T06:51:00Z</dcterms:modified>
</cp:coreProperties>
</file>