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50D68E70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F04DFC">
        <w:rPr>
          <w:color w:val="000000" w:themeColor="text1"/>
        </w:rPr>
        <w:t xml:space="preserve">3. </w:t>
      </w:r>
      <w:r w:rsidR="00F04DFC" w:rsidRPr="00F04DFC">
        <w:rPr>
          <w:color w:val="000000" w:themeColor="text1"/>
        </w:rPr>
        <w:t>Wzmacnianie bezpieczeństwa publicznego poprzez działania profilaktyczne i interwencyjne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5ABFC373" w:rsidR="00894DF1" w:rsidRDefault="00894DF1" w:rsidP="00894DF1">
      <w:pPr>
        <w:pStyle w:val="Nagwek2"/>
        <w:jc w:val="center"/>
      </w:pPr>
      <w:r>
        <w:t xml:space="preserve">Cel operacyjny: </w:t>
      </w:r>
      <w:r w:rsidR="00F04DFC">
        <w:rPr>
          <w:color w:val="000000" w:themeColor="text1"/>
        </w:rPr>
        <w:t>3.</w:t>
      </w:r>
      <w:r w:rsidR="00051246">
        <w:rPr>
          <w:color w:val="000000" w:themeColor="text1"/>
        </w:rPr>
        <w:t xml:space="preserve">4 </w:t>
      </w:r>
      <w:r w:rsidR="00051246" w:rsidRPr="00051246">
        <w:rPr>
          <w:color w:val="000000" w:themeColor="text1"/>
        </w:rPr>
        <w:t>Rozwój zasobów podmiotów realizujących politykę społeczną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738F004A" w:rsidR="00894DF1" w:rsidRPr="00DE7941" w:rsidRDefault="00894DF1" w:rsidP="00EF3259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051246">
        <w:rPr>
          <w:color w:val="000000" w:themeColor="text1"/>
        </w:rPr>
        <w:t>instytucje szkoleniowe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2983A047" w:rsidR="00894DF1" w:rsidRDefault="00051246" w:rsidP="00894DF1">
            <w:pPr>
              <w:jc w:val="center"/>
            </w:pPr>
            <w:r>
              <w:t>Szkolenia dla kadr pomocy społecznej dla profesjonalizacji ich pracy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5C3F67F3" w:rsidR="00894DF1" w:rsidRDefault="00051246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Zapewnienie optymalnego zatrudnienia w OPS, uwzględniającego potrzeby realizacji pomocy społecznej i możliwości finansowe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0AA0901A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051246" w14:paraId="23D074B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6D8520C" w14:textId="3F86B4F6" w:rsidR="00051246" w:rsidRDefault="00051246" w:rsidP="00F60FAE">
            <w:pPr>
              <w:jc w:val="center"/>
            </w:pPr>
            <w:r>
              <w:t>Podnoszenie standardu technicznego realizacji działań z zakresu pomocy społecznej</w:t>
            </w:r>
          </w:p>
        </w:tc>
      </w:tr>
      <w:tr w:rsidR="00051246" w14:paraId="04D310C4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F199E71" w14:textId="77777777" w:rsidR="00051246" w:rsidRDefault="00051246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4E01D5B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51246" w14:paraId="4DB3767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036E77A" w14:textId="77777777" w:rsidR="00051246" w:rsidRDefault="00051246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55AF69B" w14:textId="77777777" w:rsidR="00051246" w:rsidRDefault="0005124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51246" w14:paraId="2878522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D5A5F9" w14:textId="77777777" w:rsidR="00051246" w:rsidRDefault="00051246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374D385E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C4D97C" w14:textId="77777777" w:rsidR="00051246" w:rsidRDefault="00051246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43C94576" w:rsidR="00894DF1" w:rsidRDefault="00051246" w:rsidP="00F04DFC">
            <w:pPr>
              <w:jc w:val="center"/>
            </w:pPr>
            <w:r w:rsidRPr="00051246">
              <w:t>Liczba osób z kadr pomocy społecznej uczestniczących w szkoleniach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5A98" w14:textId="77777777" w:rsidR="00F81C7D" w:rsidRDefault="00F81C7D" w:rsidP="00E96CB5">
      <w:pPr>
        <w:spacing w:after="0" w:line="240" w:lineRule="auto"/>
      </w:pPr>
      <w:r>
        <w:separator/>
      </w:r>
    </w:p>
  </w:endnote>
  <w:endnote w:type="continuationSeparator" w:id="0">
    <w:p w14:paraId="4E8C289A" w14:textId="77777777" w:rsidR="00F81C7D" w:rsidRDefault="00F81C7D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F35B3" w14:textId="77777777" w:rsidR="00F81C7D" w:rsidRDefault="00F81C7D" w:rsidP="00E96CB5">
      <w:pPr>
        <w:spacing w:after="0" w:line="240" w:lineRule="auto"/>
      </w:pPr>
      <w:r>
        <w:separator/>
      </w:r>
    </w:p>
  </w:footnote>
  <w:footnote w:type="continuationSeparator" w:id="0">
    <w:p w14:paraId="134ED1FC" w14:textId="77777777" w:rsidR="00F81C7D" w:rsidRDefault="00F81C7D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163</Words>
  <Characters>987</Characters>
  <Application>Microsoft Office Word</Application>
  <DocSecurity>0</DocSecurity>
  <Lines>51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9</cp:revision>
  <cp:lastPrinted>2021-08-02T13:51:00Z</cp:lastPrinted>
  <dcterms:created xsi:type="dcterms:W3CDTF">2021-08-20T06:23:00Z</dcterms:created>
  <dcterms:modified xsi:type="dcterms:W3CDTF">2021-08-20T06:42:00Z</dcterms:modified>
</cp:coreProperties>
</file>