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503F28AB" w:rsidR="00894DF1" w:rsidRDefault="00894DF1" w:rsidP="00894DF1">
      <w:pPr>
        <w:pStyle w:val="Nagwek2"/>
        <w:jc w:val="center"/>
      </w:pPr>
      <w:r>
        <w:t xml:space="preserve">Cel strategiczny: 1. </w:t>
      </w:r>
      <w:r w:rsidRPr="00894DF1">
        <w:rPr>
          <w:color w:val="000000" w:themeColor="text1"/>
        </w:rPr>
        <w:t>Rozwijanie dobrych postaw w rodzinie i wsparcie w radzeniu sobie z problemami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1B30B03D" w:rsidR="00894DF1" w:rsidRDefault="00894DF1" w:rsidP="00894DF1">
      <w:pPr>
        <w:pStyle w:val="Nagwek2"/>
        <w:jc w:val="center"/>
      </w:pPr>
      <w:r>
        <w:t xml:space="preserve">Cel operacyjny: </w:t>
      </w:r>
      <w:r w:rsidR="00240AC6" w:rsidRPr="00240AC6">
        <w:rPr>
          <w:color w:val="000000" w:themeColor="text1"/>
        </w:rPr>
        <w:t>1.2 Wsparcie rodzin w wypełnianiu ich funkcji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0201508D" w:rsidR="00894DF1" w:rsidRDefault="00894DF1" w:rsidP="00894DF1">
      <w:pPr>
        <w:pStyle w:val="Nagwek2"/>
        <w:jc w:val="center"/>
      </w:pPr>
      <w:r>
        <w:t xml:space="preserve">Podmioty odpowiedzialne i zaangażowane: </w:t>
      </w:r>
      <w:r w:rsidRPr="00894DF1">
        <w:rPr>
          <w:color w:val="000000" w:themeColor="text1"/>
        </w:rPr>
        <w:t xml:space="preserve">GOPS Krzeszowice, Urząd Miejski, PCPR, Punkt Konsultacyjny „Pierwszy Kontakt”, </w:t>
      </w:r>
      <w:r w:rsidR="00240AC6" w:rsidRPr="00240AC6">
        <w:rPr>
          <w:color w:val="000000" w:themeColor="text1"/>
        </w:rPr>
        <w:t>Poradnia Psychologiczno-Pedagogiczna</w:t>
      </w:r>
      <w:r w:rsidRPr="00894DF1">
        <w:rPr>
          <w:color w:val="000000" w:themeColor="text1"/>
        </w:rPr>
        <w:t xml:space="preserve">, placówki oświatowe, </w:t>
      </w:r>
      <w:r w:rsidR="00240AC6">
        <w:rPr>
          <w:color w:val="000000" w:themeColor="text1"/>
        </w:rPr>
        <w:t>instytucje kultury</w:t>
      </w:r>
      <w:r w:rsidRPr="00894DF1">
        <w:rPr>
          <w:color w:val="000000" w:themeColor="text1"/>
        </w:rPr>
        <w:t>, 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7B138A49" w:rsidR="00894DF1" w:rsidRDefault="00240AC6" w:rsidP="00894DF1">
            <w:pPr>
              <w:jc w:val="center"/>
            </w:pPr>
            <w:r>
              <w:t>Prowadzenie poradnictwa psychologicznego i prawnego dla rodzin, szczególnie przeżywających trudności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3D7887AF" w:rsidR="00894DF1" w:rsidRDefault="00240AC6" w:rsidP="00F60FAE">
            <w:pPr>
              <w:jc w:val="center"/>
            </w:pPr>
            <w:r>
              <w:t>Tworzenie grup wsparcia dla rodzin z trudnościami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D8C45B" w14:textId="6FF19732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BAB2E9D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8908782" w14:textId="022D47E2" w:rsidR="00894DF1" w:rsidRDefault="00240AC6" w:rsidP="00F60FAE">
            <w:pPr>
              <w:jc w:val="center"/>
            </w:pPr>
            <w:r>
              <w:t>Kontynuacja działalności placówek wsparcia dziennego</w:t>
            </w:r>
          </w:p>
        </w:tc>
      </w:tr>
      <w:tr w:rsidR="00894DF1" w14:paraId="0CD79E1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28133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9758762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0F2D3F7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6D9540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A79E27F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45A62B35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EBA7C8E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2349148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424596" w14:textId="6F5E156F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B65C93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16A059B" w14:textId="0276110A" w:rsidR="00894DF1" w:rsidRDefault="00240AC6" w:rsidP="00F60FAE">
            <w:pPr>
              <w:jc w:val="center"/>
            </w:pPr>
            <w:r>
              <w:t>Prowadzenie akcji informacyjnych i profilaktycznych z zakresu dobrych wzorców rodzinnych i wychowawczych</w:t>
            </w:r>
          </w:p>
        </w:tc>
      </w:tr>
      <w:tr w:rsidR="00894DF1" w14:paraId="14095600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AE484B7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BC447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BE45700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535093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EAFDE00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241F44B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EA9342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7F20394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7692795" w14:textId="4D3DE6A7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7EE0249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7EF3565" w14:textId="2A2903AC" w:rsidR="00894DF1" w:rsidRDefault="00240AC6" w:rsidP="00F60FAE">
            <w:pPr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Propagowanie informacji na temat Karty Dużej Rodziny i korzyści z jej wykorzystywania </w:t>
            </w:r>
            <w:r w:rsidRPr="00E20A32">
              <w:rPr>
                <w:rFonts w:eastAsia="Times New Roman" w:cs="Calibri"/>
                <w:color w:val="000000"/>
                <w:lang w:eastAsia="pl-PL"/>
              </w:rPr>
              <w:t>oraz działania skierowane na zwiększanie benefitów z jej korzystania</w:t>
            </w:r>
          </w:p>
        </w:tc>
      </w:tr>
      <w:tr w:rsidR="00894DF1" w14:paraId="4D773BA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7E82724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2032872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094EBEB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239669D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F227E29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D84E30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CF83C51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4A2EB93B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AC663CA" w14:textId="6D38500A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F4126A2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179AF8A2" w14:textId="48503CF5" w:rsidR="00894DF1" w:rsidRDefault="00240AC6" w:rsidP="00F60FAE">
            <w:pPr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lastRenderedPageBreak/>
              <w:t>Tworzenie działań w ramach wymiany międzypokoleniowej w formie wspólnych przedsięwzięć osób z różnych przedziałów wiekowych</w:t>
            </w:r>
          </w:p>
        </w:tc>
      </w:tr>
      <w:tr w:rsidR="00894DF1" w14:paraId="21C91E31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173EF2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07AA0D33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8AD7C4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B980E46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5368706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60F9C88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286A875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62F96E76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4637C0E" w14:textId="19C7A0DF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101EB2C7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542AFC52" w14:textId="754F0B91" w:rsidR="00894DF1" w:rsidRDefault="00240AC6" w:rsidP="00F60FAE">
            <w:pPr>
              <w:jc w:val="center"/>
            </w:pPr>
            <w:r>
              <w:t>Wspomaganie polepszania się sytuacji mieszkaniowej na terenie Gminy</w:t>
            </w:r>
          </w:p>
        </w:tc>
      </w:tr>
      <w:tr w:rsidR="00894DF1" w14:paraId="78349A42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4BD3FBB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6B42AEB1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4621391B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0ECDC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73F982F0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39166B38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398ADD5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135182DF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398DCE1" w14:textId="77777777" w:rsidR="00894DF1" w:rsidRDefault="00894DF1" w:rsidP="00240AC6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240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1AD4FF2C" w:rsidR="00894DF1" w:rsidRDefault="00240AC6" w:rsidP="00240AC6">
            <w:pPr>
              <w:jc w:val="center"/>
            </w:pPr>
            <w:r>
              <w:t>Liczba godzin poradnictwa psychologicznego i prawnego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A5A65EA" w14:textId="77777777" w:rsidTr="00240A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B7A0415" w14:textId="3D6245DB" w:rsidR="00894DF1" w:rsidRDefault="00240AC6" w:rsidP="00240AC6">
            <w:pPr>
              <w:jc w:val="center"/>
            </w:pPr>
            <w:r>
              <w:t>Liczba osób korzystających z poradnictwa psychologicznego i prawnego</w:t>
            </w:r>
          </w:p>
        </w:tc>
        <w:tc>
          <w:tcPr>
            <w:tcW w:w="2024" w:type="dxa"/>
          </w:tcPr>
          <w:p w14:paraId="12FBA0F4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40A250D" w14:textId="77777777" w:rsidTr="00240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04A177" w14:textId="5EBF41B8" w:rsidR="00894DF1" w:rsidRDefault="00240AC6" w:rsidP="00240AC6">
            <w:pPr>
              <w:jc w:val="center"/>
            </w:pPr>
            <w:r>
              <w:t>Liczba działających grup wsparcia</w:t>
            </w:r>
          </w:p>
        </w:tc>
        <w:tc>
          <w:tcPr>
            <w:tcW w:w="2024" w:type="dxa"/>
          </w:tcPr>
          <w:p w14:paraId="21B33BCE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778BB9B" w14:textId="77777777" w:rsidTr="00240A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E1F3AE5" w14:textId="24F40297" w:rsidR="00894DF1" w:rsidRPr="00894DF1" w:rsidRDefault="00240AC6" w:rsidP="00240AC6">
            <w:pPr>
              <w:jc w:val="center"/>
            </w:pPr>
            <w:r>
              <w:t>Liczba osób uczestniczących w grupach wsparcia</w:t>
            </w:r>
          </w:p>
        </w:tc>
        <w:tc>
          <w:tcPr>
            <w:tcW w:w="2024" w:type="dxa"/>
          </w:tcPr>
          <w:p w14:paraId="4F234772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40AC6" w14:paraId="2C92299F" w14:textId="77777777" w:rsidTr="00240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2E9409B" w14:textId="35E16793" w:rsidR="00240AC6" w:rsidRDefault="00240AC6" w:rsidP="00240AC6">
            <w:pPr>
              <w:jc w:val="center"/>
            </w:pPr>
            <w:r>
              <w:t>Liczba osób objętych działalnością placówek wsparcia dziennego</w:t>
            </w:r>
          </w:p>
        </w:tc>
        <w:tc>
          <w:tcPr>
            <w:tcW w:w="2024" w:type="dxa"/>
          </w:tcPr>
          <w:p w14:paraId="6960405D" w14:textId="77777777" w:rsidR="00240AC6" w:rsidRDefault="00240AC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0AC6" w14:paraId="64E81102" w14:textId="77777777" w:rsidTr="00240A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B97FCFA" w14:textId="428069F7" w:rsidR="00240AC6" w:rsidRDefault="00240AC6" w:rsidP="00240AC6">
            <w:pPr>
              <w:jc w:val="center"/>
            </w:pPr>
            <w:r>
              <w:t>Liczba akcji informacyjnych i profilaktycznych z zakresu dobrych wzorców rodzinnych i wychowawczych</w:t>
            </w:r>
          </w:p>
        </w:tc>
        <w:tc>
          <w:tcPr>
            <w:tcW w:w="2024" w:type="dxa"/>
          </w:tcPr>
          <w:p w14:paraId="00D0CA28" w14:textId="77777777" w:rsidR="00240AC6" w:rsidRDefault="00240AC6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40AC6" w14:paraId="0AC3F4CB" w14:textId="77777777" w:rsidTr="00240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A1A5F05" w14:textId="2F3BC5A0" w:rsidR="00240AC6" w:rsidRDefault="00240AC6" w:rsidP="00240AC6">
            <w:pPr>
              <w:jc w:val="center"/>
            </w:pPr>
            <w:r>
              <w:t>Liczba wydanych Kart Dużej Rodziny</w:t>
            </w:r>
          </w:p>
        </w:tc>
        <w:tc>
          <w:tcPr>
            <w:tcW w:w="2024" w:type="dxa"/>
          </w:tcPr>
          <w:p w14:paraId="40BC16D0" w14:textId="77777777" w:rsidR="00240AC6" w:rsidRDefault="00240AC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0AC6" w14:paraId="5C927AD3" w14:textId="77777777" w:rsidTr="00240A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4B1D560" w14:textId="528922E6" w:rsidR="00240AC6" w:rsidRDefault="00240AC6" w:rsidP="00240AC6">
            <w:pPr>
              <w:jc w:val="center"/>
            </w:pPr>
            <w:r>
              <w:t>Liczba mieszkań w relacji do liczby mieszkańców</w:t>
            </w:r>
          </w:p>
        </w:tc>
        <w:tc>
          <w:tcPr>
            <w:tcW w:w="2024" w:type="dxa"/>
          </w:tcPr>
          <w:p w14:paraId="35536D3D" w14:textId="77777777" w:rsidR="00240AC6" w:rsidRDefault="00240AC6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FE323" w14:textId="77777777" w:rsidR="007D13F4" w:rsidRDefault="007D13F4" w:rsidP="00E96CB5">
      <w:pPr>
        <w:spacing w:after="0" w:line="240" w:lineRule="auto"/>
      </w:pPr>
      <w:r>
        <w:separator/>
      </w:r>
    </w:p>
  </w:endnote>
  <w:endnote w:type="continuationSeparator" w:id="0">
    <w:p w14:paraId="00663088" w14:textId="77777777" w:rsidR="007D13F4" w:rsidRDefault="007D13F4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A2732" w14:textId="77777777" w:rsidR="007D13F4" w:rsidRDefault="007D13F4" w:rsidP="00E96CB5">
      <w:pPr>
        <w:spacing w:after="0" w:line="240" w:lineRule="auto"/>
      </w:pPr>
      <w:r>
        <w:separator/>
      </w:r>
    </w:p>
  </w:footnote>
  <w:footnote w:type="continuationSeparator" w:id="0">
    <w:p w14:paraId="7F170314" w14:textId="77777777" w:rsidR="007D13F4" w:rsidRDefault="007D13F4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AC6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13F4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45EF"/>
    <w:rsid w:val="00894DF1"/>
    <w:rsid w:val="008969EE"/>
    <w:rsid w:val="008971C2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328</Words>
  <Characters>1989</Characters>
  <Application>Microsoft Office Word</Application>
  <DocSecurity>0</DocSecurity>
  <Lines>104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3</cp:revision>
  <cp:lastPrinted>2021-08-02T13:51:00Z</cp:lastPrinted>
  <dcterms:created xsi:type="dcterms:W3CDTF">2021-08-20T06:23:00Z</dcterms:created>
  <dcterms:modified xsi:type="dcterms:W3CDTF">2021-08-20T06:27:00Z</dcterms:modified>
</cp:coreProperties>
</file>